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BED" w:rsidRPr="0061198F" w:rsidRDefault="00456BED" w:rsidP="00456BED">
      <w:pPr>
        <w:jc w:val="center"/>
        <w:rPr>
          <w:rFonts w:ascii="Tahoma" w:hAnsi="Tahoma" w:cs="Tahoma"/>
          <w:b/>
          <w:bCs/>
          <w:sz w:val="24"/>
          <w:szCs w:val="24"/>
        </w:rPr>
      </w:pPr>
      <w:r w:rsidRPr="0061198F">
        <w:rPr>
          <w:rFonts w:ascii="Tahoma" w:hAnsi="Tahoma" w:cs="Tahoma"/>
          <w:b/>
          <w:bCs/>
          <w:sz w:val="24"/>
          <w:szCs w:val="24"/>
        </w:rPr>
        <w:t>ПЕРЕЧЕНЬ КРИТЕРИЕВ ОЦЕНКИ ЗАЯВОК УЧАСТНИКОВ</w:t>
      </w:r>
    </w:p>
    <w:p w:rsidR="006A3F56" w:rsidRPr="0061198F" w:rsidRDefault="006A3F56" w:rsidP="006A3F56">
      <w:pPr>
        <w:jc w:val="center"/>
        <w:rPr>
          <w:rFonts w:ascii="Tahoma" w:hAnsi="Tahoma" w:cs="Tahoma"/>
          <w:bCs/>
          <w:i/>
          <w:sz w:val="24"/>
          <w:szCs w:val="24"/>
        </w:rPr>
      </w:pPr>
      <w:r>
        <w:rPr>
          <w:rFonts w:ascii="Tahoma" w:hAnsi="Tahoma" w:cs="Tahoma"/>
          <w:bCs/>
          <w:i/>
          <w:sz w:val="24"/>
          <w:szCs w:val="24"/>
        </w:rPr>
        <w:t>(является приложением к Информационной карте</w:t>
      </w:r>
      <w:r w:rsidRPr="0061198F">
        <w:rPr>
          <w:rFonts w:ascii="Tahoma" w:hAnsi="Tahoma" w:cs="Tahoma"/>
          <w:bCs/>
          <w:i/>
          <w:sz w:val="24"/>
          <w:szCs w:val="24"/>
        </w:rPr>
        <w:t>)</w:t>
      </w:r>
    </w:p>
    <w:p w:rsidR="00456BED" w:rsidRDefault="00456BED" w:rsidP="00456BED">
      <w:pPr>
        <w:jc w:val="center"/>
        <w:rPr>
          <w:rFonts w:ascii="Tahoma" w:hAnsi="Tahoma" w:cs="Tahoma"/>
          <w:bCs/>
          <w:sz w:val="24"/>
          <w:szCs w:val="24"/>
        </w:rPr>
      </w:pPr>
    </w:p>
    <w:p w:rsidR="00456BED" w:rsidRPr="0061198F" w:rsidRDefault="00456BED" w:rsidP="00456BED">
      <w:pPr>
        <w:jc w:val="center"/>
        <w:rPr>
          <w:rFonts w:ascii="Tahoma" w:hAnsi="Tahoma" w:cs="Tahoma"/>
          <w:bCs/>
          <w:sz w:val="24"/>
          <w:szCs w:val="24"/>
        </w:rPr>
      </w:pP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44"/>
        <w:gridCol w:w="1701"/>
        <w:gridCol w:w="4125"/>
      </w:tblGrid>
      <w:tr w:rsidR="00456BED" w:rsidRPr="0061198F" w:rsidTr="00C47776">
        <w:trPr>
          <w:jc w:val="center"/>
        </w:trPr>
        <w:tc>
          <w:tcPr>
            <w:tcW w:w="3844" w:type="dxa"/>
            <w:vAlign w:val="center"/>
          </w:tcPr>
          <w:p w:rsidR="00456BED" w:rsidRPr="0061198F" w:rsidRDefault="00456BED" w:rsidP="00C47776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61198F">
              <w:rPr>
                <w:rFonts w:ascii="Tahoma" w:hAnsi="Tahoma" w:cs="Tahoma"/>
                <w:b/>
                <w:bCs/>
                <w:sz w:val="24"/>
                <w:szCs w:val="24"/>
              </w:rPr>
              <w:t>Наименование критерия</w:t>
            </w:r>
          </w:p>
        </w:tc>
        <w:tc>
          <w:tcPr>
            <w:tcW w:w="1701" w:type="dxa"/>
            <w:vAlign w:val="center"/>
          </w:tcPr>
          <w:p w:rsidR="00456BED" w:rsidRPr="0061198F" w:rsidRDefault="00456BED" w:rsidP="00C47776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61198F">
              <w:rPr>
                <w:rFonts w:ascii="Tahoma" w:hAnsi="Tahoma" w:cs="Tahoma"/>
                <w:b/>
                <w:bCs/>
                <w:sz w:val="24"/>
                <w:szCs w:val="24"/>
              </w:rPr>
              <w:t>Вес критерия,  %</w:t>
            </w:r>
          </w:p>
        </w:tc>
        <w:tc>
          <w:tcPr>
            <w:tcW w:w="4125" w:type="dxa"/>
            <w:vAlign w:val="center"/>
          </w:tcPr>
          <w:p w:rsidR="00456BED" w:rsidRPr="0061198F" w:rsidRDefault="00456BED" w:rsidP="00C47776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61198F">
              <w:rPr>
                <w:rFonts w:ascii="Tahoma" w:hAnsi="Tahoma" w:cs="Tahoma"/>
                <w:b/>
                <w:bCs/>
                <w:sz w:val="24"/>
                <w:szCs w:val="24"/>
              </w:rPr>
              <w:t>Баллы</w:t>
            </w:r>
          </w:p>
        </w:tc>
      </w:tr>
      <w:tr w:rsidR="00456BED" w:rsidRPr="0061198F" w:rsidTr="00C47776">
        <w:trPr>
          <w:jc w:val="center"/>
        </w:trPr>
        <w:tc>
          <w:tcPr>
            <w:tcW w:w="3844" w:type="dxa"/>
            <w:vAlign w:val="center"/>
          </w:tcPr>
          <w:p w:rsidR="00456BED" w:rsidRPr="0061198F" w:rsidRDefault="00456BED" w:rsidP="00C47776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61198F">
              <w:rPr>
                <w:rFonts w:ascii="Tahoma" w:hAnsi="Tahoma" w:cs="Tahoma"/>
                <w:b/>
                <w:bCs/>
                <w:sz w:val="24"/>
                <w:szCs w:val="24"/>
                <w:lang w:val="en-US"/>
              </w:rPr>
              <w:t>I</w:t>
            </w:r>
            <w:r w:rsidRPr="0061198F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. Оценка стоимости коммерческого предложения </w:t>
            </w:r>
          </w:p>
        </w:tc>
        <w:tc>
          <w:tcPr>
            <w:tcW w:w="1701" w:type="dxa"/>
            <w:vAlign w:val="center"/>
          </w:tcPr>
          <w:p w:rsidR="00456BED" w:rsidRPr="0061198F" w:rsidRDefault="00456BED" w:rsidP="00C47776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61198F">
              <w:rPr>
                <w:rFonts w:ascii="Tahoma" w:hAnsi="Tahoma" w:cs="Tahoma"/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4125" w:type="dxa"/>
            <w:vAlign w:val="bottom"/>
          </w:tcPr>
          <w:p w:rsidR="00456BED" w:rsidRPr="0061198F" w:rsidRDefault="00456BED" w:rsidP="00C47776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61198F">
              <w:rPr>
                <w:rFonts w:ascii="Tahoma" w:hAnsi="Tahoma" w:cs="Tahoma"/>
                <w:bCs/>
                <w:sz w:val="24"/>
                <w:szCs w:val="24"/>
              </w:rPr>
              <w:t>Балльная оценка не применяется. Сравнивается ценовой показатель ТКП</w:t>
            </w:r>
          </w:p>
        </w:tc>
      </w:tr>
    </w:tbl>
    <w:p w:rsidR="004C2667" w:rsidRDefault="004C2667"/>
    <w:p w:rsidR="006A3F56" w:rsidRDefault="006A3F56"/>
    <w:sectPr w:rsidR="006A3F56" w:rsidSect="004C2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characterSpacingControl w:val="doNotCompress"/>
  <w:compat/>
  <w:rsids>
    <w:rsidRoot w:val="00456BED"/>
    <w:rsid w:val="00456BED"/>
    <w:rsid w:val="004C2667"/>
    <w:rsid w:val="006A3F56"/>
    <w:rsid w:val="008D4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223</Characters>
  <Application>Microsoft Office Word</Application>
  <DocSecurity>0</DocSecurity>
  <Lines>1</Lines>
  <Paragraphs>1</Paragraphs>
  <ScaleCrop>false</ScaleCrop>
  <Company>ОАО "Норильскгазпром"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Надеева</dc:creator>
  <cp:keywords/>
  <dc:description/>
  <cp:lastModifiedBy>Надеева</cp:lastModifiedBy>
  <cp:revision>3</cp:revision>
  <dcterms:created xsi:type="dcterms:W3CDTF">2016-11-11T03:48:00Z</dcterms:created>
  <dcterms:modified xsi:type="dcterms:W3CDTF">2016-11-11T03:53:00Z</dcterms:modified>
</cp:coreProperties>
</file>